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00" w:lineRule="atLeast"/>
        <w:ind w:left="0" w:right="0" w:firstLine="0"/>
        <w:jc w:val="center"/>
        <w:rPr>
          <w:rFonts w:ascii="黑体" w:hAnsi="宋体" w:eastAsia="黑体" w:cs="黑体"/>
          <w:caps w:val="0"/>
          <w:color w:val="333333"/>
          <w:spacing w:val="0"/>
          <w:sz w:val="39"/>
          <w:szCs w:val="39"/>
        </w:rPr>
      </w:pPr>
      <w:bookmarkStart w:id="0" w:name="_GoBack"/>
      <w:r>
        <w:rPr>
          <w:rFonts w:hint="eastAsia" w:ascii="黑体" w:hAnsi="宋体" w:eastAsia="黑体" w:cs="黑体"/>
          <w:caps w:val="0"/>
          <w:color w:val="333333"/>
          <w:spacing w:val="0"/>
          <w:sz w:val="39"/>
          <w:szCs w:val="39"/>
          <w:bdr w:val="none" w:color="auto" w:sz="0" w:space="0"/>
          <w:shd w:val="clear" w:fill="FFFFFF"/>
        </w:rPr>
        <w:t>关于开展“互联网+ 抗灾情 战疫情 促销售 助消费”活动的通知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河南省乡村振兴局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河南省发展和改革委员会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河南省商务厅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河南省机关事务管理局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河南省总工会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iCs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关于开展“互联网+ 抗灾情 战疫情 促销售助消费”活动的通知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各省辖市、济源示范区乡村振兴局，发展改革委，商务局，事管局（中心），总工会，省有关单位：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为深入贯彻习近平总书记关于继续实施消费帮扶巩固拓展脱贫攻坚成果的重要指示精神，落实国家发展和改革委员会等30部委《关于继续大力实施消费帮扶巩固拓展脱贫攻坚成果的指导意见》（发改振兴〔2021〕640号）和河南省发展和改革委员会等30个部门《关于印发〈河南省继续大力实施消费帮扶巩固拓展脱贫攻坚成果的实施方案〉的通知》（豫发改振兴〔2021〕648号）文件要求，降低洪涝灾情和新冠肺炎疫情影响，帮助受灾地区和脱贫地区解决农产品滞销卖难问题，防止因灾返贫致贫，进一步巩固拓展脱贫攻坚成果，决定近期开展“互联网+ 抗灾情 战疫情 促销售 助消费”活动。现将有关要求通知如下：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一、活动时间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本轮灾后恢复重建期和疫情防控期内(初定一年)。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二、活动内容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以帮助受灾地区和脱贫地区解决农产品滞销卖难问题为重点，以“农购网”为网络对接平台，采取各级各部门统一组织推动、网上“点对点”精准对接的方式，广泛动员机关、医院、高校和农批、商超等单位（企业）采购滞销农产品，实现城市“菜篮子”“米袋子”有效供给，促进受灾地区和脱贫地区产业健康发展，满足城市居民基本民生消费需求，帮助受灾群众和脱贫群众持续增收。将“农购网”作为长期稳定的消费帮扶平台，构建社会帮扶的长效机制，为巩固拓展脱贫攻坚成果、全面推动乡村振兴作出积极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三、任务分工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（一）省直各有关单位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1.省乡村振兴局负责活动的总体协调、组织、实施和总结表彰等，组织动员省定点帮扶单位、校地结对帮扶高校注册、对接和签约采购;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2.省发展改革委负责牵头制定印发消费帮扶政策文件，遴选2021年度消费帮扶典型案例并报送国家；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3.省商务厅负责组织省级农批、商超企业的注册、对接和签约采购；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4.省事管局负责组织省直机关食堂的注册、对接和签约采购；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5.省总工会负责组织全省工会组织的注册、对接和签约采购。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（二）各省辖市、济源示范区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1.乡村振兴部门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8月23日前，负责选定合格的农产品带贫企业、合作社作为供给单位，数量不少于30家，引导供给单位使用微信扫描二维码注册成为供应商，上线农产品和深加工产品，数量不少于80个，确保填报的内容客观真实、符合相关政策要求。8月25日前，组织供给单位网上主动对接需求单位、进行签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2.商务部门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8月23日前，负责选定农批、商超企业作为需求单位，数量不少于60家，并组织相关需求单位使用手机微信扫描二维码注册，上传企业名称、需求等相关信息，上传内容必须客观真实、符合相关政策要求。8月25日前，组织相关需求单位网上主动对接供给单位、签约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3.事管部门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8月23日前，负责选定域内机关食堂作为需求单位，应逐步做到域内各类食堂单位全覆盖。组织相关需求单位使用手机微信扫描二维码进行注册，上传单位名称、需求等相关信息，上传内容必须客观真实、符合相关政策要求。8月25日前，组织相关需求单位网上主动对接供给单位、签约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4.工会部门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8月23日前，负责组织域内各类工会组织，积极参与活动，将农产品纳入慰问品和福利采购范围，组织相关需求单位使用手机微信扫描二维码进行注册，上传单位（企业）名称、需求等相关信息，上传内容必须客观真实、符合相关政策要求。8月25日前，组织相关需求单位网上主动对接供给单位、签约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（一）强力推动。“互联网+ 抗灾情 战疫情 促销售 助消费”活动是应对灾情疫情促进农产品销售的有效手段，各级各部门要高度重视，加强组织领导，根据职责分工，采取有力措施，扎实做好组织协调工作，切实解决农产品滞销卖难问题。组织单位将适时对活动的开展情况进行总结表彰，并作为消费帮扶年度综合评价一项重要参考内容，确保活动取得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用好载体。要运用好“农购网”对接平台，省级层面要适时举办线上签约仪式，各地区、各相关单位和企业等要主动配合、积极参与，继续与农购网线上商家进行签约采购，帮助灾区和脱贫地区群众稳定度过灾情疫情，既着眼解决疫情期间农产品滞销卖难问题，又要利用平台优势帮助供需双方建立长期稳定的产销对接关系，构建我省消费帮扶工作的长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宣传发动。各地、各相关单位要运用网络媒体、微信推送、新闻头条、微博分享等方式，加强对活动的宣传，帮助广大消费者深入了解受灾地区和脱贫地区农产品情况，培养社会各界“以购代捐”“以买代帮”的意识，自觉参与到消费帮扶行动中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省乡村振兴局联系人及电话∶宋涛 0371—65919548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省发展改革委联系人及电话∶周清然 0371—69691227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省商务厅联系人及电话∶程全玉 0371—63576801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省事管局联系人及电话∶李冬月 0371—65900889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省总工会联系人及电话∶王晓琛 0371—65904259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河南农购网联系人及电话∶李想 13073722012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539AE"/>
    <w:rsid w:val="16453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2021-12-06T06:58:00Z</dcterms:created>
  <dc:creator>Administrator</dc:creator>
  <cp:lastModifiedBy>Administrator</cp:lastModifiedBy>
  <dcterms:modified xsi:type="dcterms:W3CDTF">2021-12-06T07:00:50Z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7161983992564C03B7EFED97431899D4</vt:lpwstr>
  </property>
</Properties>
</file>